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0A7BE" w14:textId="6F0B9677" w:rsidR="00A001B2" w:rsidRPr="00A001B2" w:rsidRDefault="00A001B2" w:rsidP="00A001B2">
      <w:pPr>
        <w:jc w:val="center"/>
        <w:rPr>
          <w:rFonts w:ascii="Arial" w:hAnsi="Arial" w:cs="Arial"/>
          <w:b/>
          <w:bCs/>
          <w:sz w:val="24"/>
          <w:szCs w:val="24"/>
        </w:rPr>
      </w:pPr>
      <w:proofErr w:type="spellStart"/>
      <w:r w:rsidRPr="00A001B2">
        <w:rPr>
          <w:rFonts w:ascii="Arial" w:hAnsi="Arial" w:cs="Arial"/>
          <w:b/>
          <w:bCs/>
          <w:sz w:val="24"/>
          <w:szCs w:val="24"/>
        </w:rPr>
        <w:t>iREAD</w:t>
      </w:r>
      <w:proofErr w:type="spellEnd"/>
      <w:r w:rsidRPr="00A001B2">
        <w:rPr>
          <w:rFonts w:ascii="Arial" w:hAnsi="Arial" w:cs="Arial"/>
          <w:b/>
          <w:bCs/>
          <w:sz w:val="24"/>
          <w:szCs w:val="24"/>
        </w:rPr>
        <w:t xml:space="preserve"> Summer Reading Grant Application</w:t>
      </w:r>
    </w:p>
    <w:p w14:paraId="2FC5C6A8" w14:textId="6A8D4F7C" w:rsidR="00A001B2" w:rsidRDefault="00A001B2" w:rsidP="00A001B2">
      <w:pPr>
        <w:jc w:val="center"/>
        <w:rPr>
          <w:rFonts w:ascii="Arial" w:hAnsi="Arial" w:cs="Arial"/>
          <w:b/>
          <w:bCs/>
          <w:sz w:val="24"/>
          <w:szCs w:val="24"/>
        </w:rPr>
      </w:pPr>
      <w:r w:rsidRPr="00A001B2">
        <w:rPr>
          <w:rFonts w:ascii="Arial" w:hAnsi="Arial" w:cs="Arial"/>
          <w:b/>
          <w:bCs/>
          <w:sz w:val="24"/>
          <w:szCs w:val="24"/>
        </w:rPr>
        <w:t>Submitted 9/10/24 for $250</w:t>
      </w:r>
    </w:p>
    <w:p w14:paraId="21C6BB53" w14:textId="40406CC4" w:rsidR="009077C0" w:rsidRDefault="009077C0" w:rsidP="00A001B2">
      <w:pPr>
        <w:jc w:val="center"/>
        <w:rPr>
          <w:rFonts w:ascii="Arial" w:hAnsi="Arial" w:cs="Arial"/>
          <w:b/>
          <w:bCs/>
          <w:sz w:val="24"/>
          <w:szCs w:val="24"/>
        </w:rPr>
      </w:pPr>
      <w:r>
        <w:rPr>
          <w:rFonts w:ascii="Arial" w:hAnsi="Arial" w:cs="Arial"/>
          <w:b/>
          <w:bCs/>
          <w:sz w:val="24"/>
          <w:szCs w:val="24"/>
        </w:rPr>
        <w:t>Submission due 9/30/24</w:t>
      </w:r>
    </w:p>
    <w:p w14:paraId="52CD4872" w14:textId="158C1488" w:rsidR="009077C0" w:rsidRPr="00A001B2" w:rsidRDefault="009077C0" w:rsidP="00A001B2">
      <w:pPr>
        <w:jc w:val="center"/>
        <w:rPr>
          <w:rFonts w:ascii="Arial" w:hAnsi="Arial" w:cs="Arial"/>
          <w:b/>
          <w:bCs/>
          <w:sz w:val="24"/>
          <w:szCs w:val="24"/>
        </w:rPr>
      </w:pPr>
      <w:r>
        <w:rPr>
          <w:rFonts w:ascii="Arial" w:hAnsi="Arial" w:cs="Arial"/>
          <w:b/>
          <w:bCs/>
          <w:sz w:val="24"/>
          <w:szCs w:val="24"/>
        </w:rPr>
        <w:t>Applicants notified via email by 10/20/24</w:t>
      </w:r>
    </w:p>
    <w:p w14:paraId="3963C158" w14:textId="2A416EB4" w:rsidR="00976118" w:rsidRPr="00A001B2" w:rsidRDefault="0085522C">
      <w:pPr>
        <w:rPr>
          <w:rFonts w:ascii="Arial" w:hAnsi="Arial" w:cs="Arial"/>
        </w:rPr>
      </w:pPr>
      <w:r w:rsidRPr="00A001B2">
        <w:rPr>
          <w:rFonts w:ascii="Arial" w:hAnsi="Arial" w:cs="Arial"/>
        </w:rPr>
        <w:t xml:space="preserve">The Four Star Public Library is requesting $250 from the </w:t>
      </w:r>
      <w:proofErr w:type="spellStart"/>
      <w:r w:rsidRPr="00A001B2">
        <w:rPr>
          <w:rFonts w:ascii="Arial" w:hAnsi="Arial" w:cs="Arial"/>
        </w:rPr>
        <w:t>iREAD</w:t>
      </w:r>
      <w:proofErr w:type="spellEnd"/>
      <w:r w:rsidRPr="00A001B2">
        <w:rPr>
          <w:rFonts w:ascii="Arial" w:hAnsi="Arial" w:cs="Arial"/>
        </w:rPr>
        <w:t xml:space="preserve"> Summer Reading Grant to enhance our summer reading program. Our district library serves a population of 4,337 people and is located in a small, rural community, . Our library aims to be an access point for all persons to the world of information.  To make available the resources needed to fill the informational, educational, cultural, and recreational needs of the individuals and groups of the district while promoting the right to access knowledge through expansion and cooperation with other libraries. The </w:t>
      </w:r>
      <w:proofErr w:type="spellStart"/>
      <w:r w:rsidRPr="00A001B2">
        <w:rPr>
          <w:rFonts w:ascii="Arial" w:hAnsi="Arial" w:cs="Arial"/>
        </w:rPr>
        <w:t>iREAD</w:t>
      </w:r>
      <w:proofErr w:type="spellEnd"/>
      <w:r w:rsidRPr="00A001B2">
        <w:rPr>
          <w:rFonts w:ascii="Arial" w:hAnsi="Arial" w:cs="Arial"/>
        </w:rPr>
        <w:t xml:space="preserve"> Summer Reading Grant will support the development of engaging activities and the acquisition of new reading materials, addressing financial challenges and enriching our program's impact.</w:t>
      </w:r>
    </w:p>
    <w:p w14:paraId="1F985148" w14:textId="62D97546" w:rsidR="0085522C" w:rsidRPr="0085522C" w:rsidRDefault="0085522C" w:rsidP="0085522C">
      <w:pPr>
        <w:rPr>
          <w:rFonts w:ascii="Arial" w:hAnsi="Arial" w:cs="Arial"/>
        </w:rPr>
      </w:pPr>
      <w:r w:rsidRPr="0085522C">
        <w:rPr>
          <w:rFonts w:ascii="Arial" w:hAnsi="Arial" w:cs="Arial"/>
          <w:b/>
          <w:bCs/>
        </w:rPr>
        <w:t>Objective</w:t>
      </w:r>
      <w:r w:rsidRPr="00A001B2">
        <w:rPr>
          <w:rFonts w:ascii="Arial" w:hAnsi="Arial" w:cs="Arial"/>
          <w:b/>
          <w:bCs/>
        </w:rPr>
        <w:t>:</w:t>
      </w:r>
    </w:p>
    <w:p w14:paraId="3172F62C" w14:textId="77777777" w:rsidR="0085522C" w:rsidRPr="0085522C" w:rsidRDefault="0085522C" w:rsidP="0085522C">
      <w:pPr>
        <w:rPr>
          <w:rFonts w:ascii="Arial" w:hAnsi="Arial" w:cs="Arial"/>
        </w:rPr>
      </w:pPr>
      <w:r w:rsidRPr="0085522C">
        <w:rPr>
          <w:rFonts w:ascii="Arial" w:hAnsi="Arial" w:cs="Arial"/>
          <w:b/>
          <w:bCs/>
        </w:rPr>
        <w:t>Activity Enhancement:</w:t>
      </w:r>
      <w:r w:rsidRPr="0085522C">
        <w:rPr>
          <w:rFonts w:ascii="Arial" w:hAnsi="Arial" w:cs="Arial"/>
        </w:rPr>
        <w:t xml:space="preserve"> Fund interactive and educational summer reading events such as themed </w:t>
      </w:r>
      <w:proofErr w:type="spellStart"/>
      <w:r w:rsidRPr="0085522C">
        <w:rPr>
          <w:rFonts w:ascii="Arial" w:hAnsi="Arial" w:cs="Arial"/>
        </w:rPr>
        <w:t>storytimes</w:t>
      </w:r>
      <w:proofErr w:type="spellEnd"/>
      <w:r w:rsidRPr="0085522C">
        <w:rPr>
          <w:rFonts w:ascii="Arial" w:hAnsi="Arial" w:cs="Arial"/>
        </w:rPr>
        <w:t xml:space="preserve"> and reading challenges that engage children of various ages.</w:t>
      </w:r>
    </w:p>
    <w:p w14:paraId="0C289FFE" w14:textId="77777777" w:rsidR="0085522C" w:rsidRPr="0085522C" w:rsidRDefault="0085522C" w:rsidP="0085522C">
      <w:pPr>
        <w:rPr>
          <w:rFonts w:ascii="Arial" w:hAnsi="Arial" w:cs="Arial"/>
        </w:rPr>
      </w:pPr>
      <w:r w:rsidRPr="0085522C">
        <w:rPr>
          <w:rFonts w:ascii="Arial" w:hAnsi="Arial" w:cs="Arial"/>
          <w:b/>
          <w:bCs/>
        </w:rPr>
        <w:t>Expected Outcomes:</w:t>
      </w:r>
    </w:p>
    <w:p w14:paraId="0D8E99C9" w14:textId="2917B074" w:rsidR="0085522C" w:rsidRPr="0085522C" w:rsidRDefault="0085522C" w:rsidP="0085522C">
      <w:pPr>
        <w:numPr>
          <w:ilvl w:val="0"/>
          <w:numId w:val="2"/>
        </w:numPr>
        <w:rPr>
          <w:rFonts w:ascii="Arial" w:hAnsi="Arial" w:cs="Arial"/>
        </w:rPr>
      </w:pPr>
      <w:r w:rsidRPr="0085522C">
        <w:rPr>
          <w:rFonts w:ascii="Arial" w:hAnsi="Arial" w:cs="Arial"/>
          <w:b/>
          <w:bCs/>
        </w:rPr>
        <w:t>Improved Literacy:</w:t>
      </w:r>
      <w:r w:rsidRPr="0085522C">
        <w:rPr>
          <w:rFonts w:ascii="Arial" w:hAnsi="Arial" w:cs="Arial"/>
        </w:rPr>
        <w:t xml:space="preserve"> Engage </w:t>
      </w:r>
      <w:r w:rsidRPr="00A001B2">
        <w:rPr>
          <w:rFonts w:ascii="Arial" w:hAnsi="Arial" w:cs="Arial"/>
        </w:rPr>
        <w:t>50</w:t>
      </w:r>
      <w:r w:rsidRPr="0085522C">
        <w:rPr>
          <w:rFonts w:ascii="Arial" w:hAnsi="Arial" w:cs="Arial"/>
        </w:rPr>
        <w:t xml:space="preserve"> children with new and interactive reading materials and activities, promoting better reading habits.</w:t>
      </w:r>
    </w:p>
    <w:p w14:paraId="675529DA" w14:textId="77777777" w:rsidR="0085522C" w:rsidRPr="0085522C" w:rsidRDefault="0085522C" w:rsidP="0085522C">
      <w:pPr>
        <w:numPr>
          <w:ilvl w:val="0"/>
          <w:numId w:val="2"/>
        </w:numPr>
        <w:rPr>
          <w:rFonts w:ascii="Arial" w:hAnsi="Arial" w:cs="Arial"/>
        </w:rPr>
      </w:pPr>
      <w:r w:rsidRPr="0085522C">
        <w:rPr>
          <w:rFonts w:ascii="Arial" w:hAnsi="Arial" w:cs="Arial"/>
          <w:b/>
          <w:bCs/>
        </w:rPr>
        <w:t>Strengthened Community Connections:</w:t>
      </w:r>
      <w:r w:rsidRPr="0085522C">
        <w:rPr>
          <w:rFonts w:ascii="Arial" w:hAnsi="Arial" w:cs="Arial"/>
        </w:rPr>
        <w:t xml:space="preserve"> Build stronger relationships with families and local educators, fostering a supportive reading culture.</w:t>
      </w:r>
    </w:p>
    <w:p w14:paraId="493370DA" w14:textId="77777777" w:rsidR="0085522C" w:rsidRPr="0085522C" w:rsidRDefault="0085522C" w:rsidP="0085522C">
      <w:pPr>
        <w:rPr>
          <w:rFonts w:ascii="Arial" w:hAnsi="Arial" w:cs="Arial"/>
        </w:rPr>
      </w:pPr>
      <w:r w:rsidRPr="0085522C">
        <w:rPr>
          <w:rFonts w:ascii="Arial" w:hAnsi="Arial" w:cs="Arial"/>
          <w:b/>
          <w:bCs/>
        </w:rPr>
        <w:t>Budget Overview:</w:t>
      </w:r>
    </w:p>
    <w:p w14:paraId="557D412C" w14:textId="58E137B6" w:rsidR="0085522C" w:rsidRPr="0085522C" w:rsidRDefault="0085522C" w:rsidP="0085522C">
      <w:pPr>
        <w:numPr>
          <w:ilvl w:val="0"/>
          <w:numId w:val="3"/>
        </w:numPr>
        <w:rPr>
          <w:rFonts w:ascii="Arial" w:hAnsi="Arial" w:cs="Arial"/>
        </w:rPr>
      </w:pPr>
      <w:r w:rsidRPr="0085522C">
        <w:rPr>
          <w:rFonts w:ascii="Arial" w:hAnsi="Arial" w:cs="Arial"/>
          <w:b/>
          <w:bCs/>
        </w:rPr>
        <w:t>Books and Materials:</w:t>
      </w:r>
      <w:r w:rsidRPr="0085522C">
        <w:rPr>
          <w:rFonts w:ascii="Arial" w:hAnsi="Arial" w:cs="Arial"/>
        </w:rPr>
        <w:t xml:space="preserve"> $</w:t>
      </w:r>
      <w:r w:rsidRPr="00A001B2">
        <w:rPr>
          <w:rFonts w:ascii="Arial" w:hAnsi="Arial" w:cs="Arial"/>
        </w:rPr>
        <w:t>2</w:t>
      </w:r>
      <w:r w:rsidRPr="0085522C">
        <w:rPr>
          <w:rFonts w:ascii="Arial" w:hAnsi="Arial" w:cs="Arial"/>
        </w:rPr>
        <w:t>50</w:t>
      </w:r>
    </w:p>
    <w:p w14:paraId="0BC40DA1" w14:textId="1826B8BB" w:rsidR="0085522C" w:rsidRPr="0085522C" w:rsidRDefault="0085522C" w:rsidP="0085522C">
      <w:pPr>
        <w:rPr>
          <w:rFonts w:ascii="Arial" w:hAnsi="Arial" w:cs="Arial"/>
        </w:rPr>
      </w:pPr>
      <w:r w:rsidRPr="0085522C">
        <w:rPr>
          <w:rFonts w:ascii="Arial" w:hAnsi="Arial" w:cs="Arial"/>
        </w:rPr>
        <w:t xml:space="preserve">Your support will help </w:t>
      </w:r>
      <w:r w:rsidRPr="00A001B2">
        <w:rPr>
          <w:rFonts w:ascii="Arial" w:hAnsi="Arial" w:cs="Arial"/>
        </w:rPr>
        <w:t>the Four Star Public</w:t>
      </w:r>
      <w:r w:rsidRPr="0085522C">
        <w:rPr>
          <w:rFonts w:ascii="Arial" w:hAnsi="Arial" w:cs="Arial"/>
        </w:rPr>
        <w:t xml:space="preserve"> Library offer a stimulating summer reading program that nurtures literacy and enthusiasm for reading within our rural community.</w:t>
      </w:r>
    </w:p>
    <w:p w14:paraId="23B887CF" w14:textId="77777777" w:rsidR="0085522C" w:rsidRPr="00A001B2" w:rsidRDefault="0085522C">
      <w:pPr>
        <w:rPr>
          <w:rFonts w:ascii="Arial" w:hAnsi="Arial" w:cs="Arial"/>
        </w:rPr>
      </w:pPr>
    </w:p>
    <w:sectPr w:rsidR="0085522C" w:rsidRPr="00A00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D1FCB"/>
    <w:multiLevelType w:val="multilevel"/>
    <w:tmpl w:val="B3DA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690C66"/>
    <w:multiLevelType w:val="multilevel"/>
    <w:tmpl w:val="B700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2E4150"/>
    <w:multiLevelType w:val="multilevel"/>
    <w:tmpl w:val="BF18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35081">
    <w:abstractNumId w:val="0"/>
  </w:num>
  <w:num w:numId="2" w16cid:durableId="888759981">
    <w:abstractNumId w:val="2"/>
  </w:num>
  <w:num w:numId="3" w16cid:durableId="712969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2C"/>
    <w:rsid w:val="00163605"/>
    <w:rsid w:val="001E0E33"/>
    <w:rsid w:val="007B0495"/>
    <w:rsid w:val="0085522C"/>
    <w:rsid w:val="009077C0"/>
    <w:rsid w:val="00976118"/>
    <w:rsid w:val="00A001B2"/>
    <w:rsid w:val="00F1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D3D4"/>
  <w15:chartTrackingRefBased/>
  <w15:docId w15:val="{E8DE0D42-3152-4947-B5E5-898DCD13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2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2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2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2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2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2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2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2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2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2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2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2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22C"/>
    <w:rPr>
      <w:rFonts w:eastAsiaTheme="majorEastAsia" w:cstheme="majorBidi"/>
      <w:color w:val="272727" w:themeColor="text1" w:themeTint="D8"/>
    </w:rPr>
  </w:style>
  <w:style w:type="paragraph" w:styleId="Title">
    <w:name w:val="Title"/>
    <w:basedOn w:val="Normal"/>
    <w:next w:val="Normal"/>
    <w:link w:val="TitleChar"/>
    <w:uiPriority w:val="10"/>
    <w:qFormat/>
    <w:rsid w:val="00855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2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22C"/>
    <w:pPr>
      <w:spacing w:before="160"/>
      <w:jc w:val="center"/>
    </w:pPr>
    <w:rPr>
      <w:i/>
      <w:iCs/>
      <w:color w:val="404040" w:themeColor="text1" w:themeTint="BF"/>
    </w:rPr>
  </w:style>
  <w:style w:type="character" w:customStyle="1" w:styleId="QuoteChar">
    <w:name w:val="Quote Char"/>
    <w:basedOn w:val="DefaultParagraphFont"/>
    <w:link w:val="Quote"/>
    <w:uiPriority w:val="29"/>
    <w:rsid w:val="0085522C"/>
    <w:rPr>
      <w:i/>
      <w:iCs/>
      <w:color w:val="404040" w:themeColor="text1" w:themeTint="BF"/>
    </w:rPr>
  </w:style>
  <w:style w:type="paragraph" w:styleId="ListParagraph">
    <w:name w:val="List Paragraph"/>
    <w:basedOn w:val="Normal"/>
    <w:uiPriority w:val="34"/>
    <w:qFormat/>
    <w:rsid w:val="0085522C"/>
    <w:pPr>
      <w:ind w:left="720"/>
      <w:contextualSpacing/>
    </w:pPr>
  </w:style>
  <w:style w:type="character" w:styleId="IntenseEmphasis">
    <w:name w:val="Intense Emphasis"/>
    <w:basedOn w:val="DefaultParagraphFont"/>
    <w:uiPriority w:val="21"/>
    <w:qFormat/>
    <w:rsid w:val="0085522C"/>
    <w:rPr>
      <w:i/>
      <w:iCs/>
      <w:color w:val="0F4761" w:themeColor="accent1" w:themeShade="BF"/>
    </w:rPr>
  </w:style>
  <w:style w:type="paragraph" w:styleId="IntenseQuote">
    <w:name w:val="Intense Quote"/>
    <w:basedOn w:val="Normal"/>
    <w:next w:val="Normal"/>
    <w:link w:val="IntenseQuoteChar"/>
    <w:uiPriority w:val="30"/>
    <w:qFormat/>
    <w:rsid w:val="00855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22C"/>
    <w:rPr>
      <w:i/>
      <w:iCs/>
      <w:color w:val="0F4761" w:themeColor="accent1" w:themeShade="BF"/>
    </w:rPr>
  </w:style>
  <w:style w:type="character" w:styleId="IntenseReference">
    <w:name w:val="Intense Reference"/>
    <w:basedOn w:val="DefaultParagraphFont"/>
    <w:uiPriority w:val="32"/>
    <w:qFormat/>
    <w:rsid w:val="008552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554619">
      <w:bodyDiv w:val="1"/>
      <w:marLeft w:val="0"/>
      <w:marRight w:val="0"/>
      <w:marTop w:val="0"/>
      <w:marBottom w:val="0"/>
      <w:divBdr>
        <w:top w:val="none" w:sz="0" w:space="0" w:color="auto"/>
        <w:left w:val="none" w:sz="0" w:space="0" w:color="auto"/>
        <w:bottom w:val="none" w:sz="0" w:space="0" w:color="auto"/>
        <w:right w:val="none" w:sz="0" w:space="0" w:color="auto"/>
      </w:divBdr>
    </w:div>
    <w:div w:id="13302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165A2-661A-475C-9418-3B028158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Lucey</dc:creator>
  <cp:keywords/>
  <dc:description/>
  <cp:lastModifiedBy>Jill Lucey</cp:lastModifiedBy>
  <cp:revision>3</cp:revision>
  <dcterms:created xsi:type="dcterms:W3CDTF">2024-09-10T17:48:00Z</dcterms:created>
  <dcterms:modified xsi:type="dcterms:W3CDTF">2024-09-10T17:56:00Z</dcterms:modified>
</cp:coreProperties>
</file>